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0003D" w14:textId="77777777" w:rsidR="00501314" w:rsidRPr="006716F5" w:rsidRDefault="00501314" w:rsidP="006716F5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16F5">
        <w:rPr>
          <w:rFonts w:ascii="Times New Roman" w:hAnsi="Times New Roman" w:cs="Times New Roman"/>
          <w:sz w:val="24"/>
          <w:szCs w:val="24"/>
        </w:rPr>
        <w:t>ЗАЯВЛЕНИЕ</w:t>
      </w:r>
    </w:p>
    <w:p w14:paraId="7745FD2C" w14:textId="77777777" w:rsidR="00501314" w:rsidRPr="006716F5" w:rsidRDefault="00501314" w:rsidP="006716F5">
      <w:pPr>
        <w:jc w:val="both"/>
        <w:rPr>
          <w:sz w:val="24"/>
          <w:szCs w:val="24"/>
        </w:rPr>
      </w:pPr>
      <w:r w:rsidRPr="006716F5">
        <w:rPr>
          <w:sz w:val="24"/>
          <w:szCs w:val="24"/>
        </w:rPr>
        <w:t>на отключение от услуги приема денежной выручки через банкоматы с функцией приема наличных</w:t>
      </w:r>
    </w:p>
    <w:p w14:paraId="530E7918" w14:textId="77777777" w:rsidR="00501314" w:rsidRPr="00501314" w:rsidRDefault="00501314" w:rsidP="00501314">
      <w:pPr>
        <w:jc w:val="both"/>
        <w:rPr>
          <w:sz w:val="24"/>
          <w:szCs w:val="24"/>
        </w:rPr>
      </w:pPr>
    </w:p>
    <w:p w14:paraId="3A9D4AFB" w14:textId="29773B60" w:rsidR="00501314" w:rsidRPr="00501314" w:rsidRDefault="00501314" w:rsidP="006716F5">
      <w:pPr>
        <w:ind w:firstLine="720"/>
        <w:jc w:val="both"/>
        <w:rPr>
          <w:sz w:val="24"/>
          <w:szCs w:val="24"/>
        </w:rPr>
      </w:pPr>
      <w:r w:rsidRPr="00501314">
        <w:rPr>
          <w:sz w:val="24"/>
          <w:szCs w:val="24"/>
        </w:rPr>
        <w:t xml:space="preserve">Просим отключить от услуги приема денежной выручки через банкоматы с функцией приема наличных.               </w:t>
      </w:r>
    </w:p>
    <w:sectPr w:rsidR="00501314" w:rsidRPr="005013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314"/>
    <w:rsid w:val="00171E5B"/>
    <w:rsid w:val="00501314"/>
    <w:rsid w:val="00524B8E"/>
    <w:rsid w:val="006716F5"/>
    <w:rsid w:val="00AF2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E9DFC"/>
  <w15:chartTrackingRefBased/>
  <w15:docId w15:val="{831693AE-43E4-4F8F-8626-55665FF92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131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0131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ru-BY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131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ru-BY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131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ru-BY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131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ru-BY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131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ru-BY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1314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ru-BY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1314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ru-BY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1314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ru-BY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1314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ru-BY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13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013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013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0131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0131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0131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0131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0131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0131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99"/>
    <w:qFormat/>
    <w:rsid w:val="0050131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BY"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99"/>
    <w:rsid w:val="005013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131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BY"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5013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0131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ru-BY"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50131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0131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ru-BY"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50131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013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ru-BY"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50131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01314"/>
    <w:rPr>
      <w:b/>
      <w:bCs/>
      <w:smallCaps/>
      <w:color w:val="0F4761" w:themeColor="accent1" w:themeShade="BF"/>
      <w:spacing w:val="5"/>
    </w:rPr>
  </w:style>
  <w:style w:type="paragraph" w:customStyle="1" w:styleId="ConsNormal">
    <w:name w:val="ConsNormal"/>
    <w:rsid w:val="00501314"/>
    <w:pPr>
      <w:spacing w:after="0" w:line="240" w:lineRule="auto"/>
      <w:ind w:firstLine="720"/>
    </w:pPr>
    <w:rPr>
      <w:rFonts w:ascii="Consultant" w:eastAsia="Times New Roman" w:hAnsi="Consultant" w:cs="Times New Roman"/>
      <w:kern w:val="0"/>
      <w:sz w:val="20"/>
      <w:szCs w:val="20"/>
      <w:lang w:val="ru-RU" w:eastAsia="ru-RU"/>
      <w14:ligatures w14:val="none"/>
    </w:rPr>
  </w:style>
  <w:style w:type="paragraph" w:customStyle="1" w:styleId="ConsNonformat">
    <w:name w:val="ConsNonformat"/>
    <w:uiPriority w:val="99"/>
    <w:rsid w:val="00501314"/>
    <w:pPr>
      <w:spacing w:after="0" w:line="240" w:lineRule="auto"/>
    </w:pPr>
    <w:rPr>
      <w:rFonts w:ascii="Consultant" w:eastAsia="Times New Roman" w:hAnsi="Consultant" w:cs="Times New Roman"/>
      <w:kern w:val="0"/>
      <w:sz w:val="20"/>
      <w:szCs w:val="20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Николаенко Анастасия</dc:creator>
  <cp:keywords/>
  <dc:description/>
  <cp:lastModifiedBy>Николаенко Анастасия</cp:lastModifiedBy>
  <cp:revision>2</cp:revision>
  <dcterms:created xsi:type="dcterms:W3CDTF">2025-09-29T15:03:00Z</dcterms:created>
  <dcterms:modified xsi:type="dcterms:W3CDTF">2025-09-29T15:05:00Z</dcterms:modified>
</cp:coreProperties>
</file>